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40F" w14:textId="77777777" w:rsidR="00DC6643" w:rsidRPr="00DC6643" w:rsidRDefault="00DC6643" w:rsidP="00DC6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  <w:t>Normas de obligado cumplimiento</w:t>
      </w:r>
    </w:p>
    <w:p w14:paraId="731886E0" w14:textId="332AF864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Los puestos de comida deben vender productos elaborados por los artesanos, NO SE PERMITE LA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VENTA DE PRODUCTOS ELABORADOS POR TERCEROS (REVENTA)</w:t>
      </w:r>
    </w:p>
    <w:p w14:paraId="0EFB4101" w14:textId="21417176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Los alimentos no envasados tienen que disponer de expositor (vitrina) o utilizar pantallas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protectoras al alcance del público y disponer de fichas técnicas (alérgenos). Se excluyen de este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apartado frutas y verduras.</w:t>
      </w:r>
    </w:p>
    <w:p w14:paraId="57F98021" w14:textId="252A8E1C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Los alimentos envasados tienen que traer el etiquetado que cumpla la normativa vigente (tiene que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incluir el tema de alérgenos)</w:t>
      </w:r>
    </w:p>
    <w:p w14:paraId="19B557BE" w14:textId="0C621544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Los productos que requieran condiciones de conservación a temperaturas de refrigeración tienen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que estar en neveras, muebles frigoríficos o expositores con termómetro (tanto el producto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exposición como el de reposición).</w:t>
      </w:r>
    </w:p>
    <w:p w14:paraId="5CF3E120" w14:textId="60696C7E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Las superficies, instrumentales y materiales que estén en contacto con los productos alimentarios,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tendrán que estar limpios y en buen estado.</w:t>
      </w:r>
    </w:p>
    <w:p w14:paraId="13105EF2" w14:textId="1287F224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Estado higiénico de la parada correcto (uso de materiales de fácil limpieza 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esinfección, que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estén en buen estado de mantenimiento).</w:t>
      </w:r>
    </w:p>
    <w:p w14:paraId="761726FA" w14:textId="7F2AA4D4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Si se generan residuos de aceite, se tendrán que gestionar correctamente (nosotros disponemos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un contenedor)</w:t>
      </w:r>
    </w:p>
    <w:p w14:paraId="713F4672" w14:textId="2753030C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Es de obligado cumplimiento la normativa sanitaria general, así como la específica, en función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los alimentos que pongan a la venta. (Guía de prácticas correctas de higiene para la venta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alimentos en ferias y mercados no sedentarios). Al principio de la </w:t>
      </w:r>
      <w:r w:rsidRPr="00DC66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S"/>
          <w14:ligatures w14:val="none"/>
        </w:rPr>
        <w:t>Mostra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habrá inspección por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parte del Ayuntamiento de València y se deben cumplir todas las normas que imponen.</w:t>
      </w:r>
    </w:p>
    <w:p w14:paraId="5454C8DB" w14:textId="77777777" w:rsid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 dará prioridad a los puestos que dispongan de REMOLQUE HOMOLOGADO O FOODTRUCKS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Todos los participantes deben estar al corriente de las obligaciones tributarias y con la Seguridad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social en el momento de la Mostra (autónomos e IAE), PRESENTADO EL CERTIFICADO ADJUNTO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FIRMADO. </w:t>
      </w:r>
    </w:p>
    <w:p w14:paraId="237E668C" w14:textId="41A038CD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También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deberán tener un SEGURO DE RESPONSABILIDAD CIVIL EN VIGOR 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DJUNTAR UNA FOTOCOPIA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DEL RECIBO.</w:t>
      </w:r>
    </w:p>
    <w:p w14:paraId="4330C853" w14:textId="06C03324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 exigirá la LIMPIEZA DIARIA del espacio ocupado y alrededores. Se facilitarán todos los días bolsas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 basura a cada puesto para que pueda mantener esta limpieza.</w:t>
      </w:r>
    </w:p>
    <w:p w14:paraId="4181EC39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 se pueden invadir zonas que vayan más allá del espacio asignado</w:t>
      </w:r>
    </w:p>
    <w:p w14:paraId="305018E8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 se puede atar ningún elemento ni a los árboles ni al mobiliario urbano.</w:t>
      </w:r>
    </w:p>
    <w:p w14:paraId="0BD839BA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Aunque se proporciona vigilancia nocturna recomendamos no dejar mercancías ni objetos de valor.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La organización NO SE HACE CARGO DE NINGÚN HURTO O DESPERFECTO.</w:t>
      </w:r>
    </w:p>
    <w:p w14:paraId="012B45F4" w14:textId="5D4FF93A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 se permitirán aparatos de música ni instrumentos musicales que causen molestias a los vecinos 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visitantes. Ni tampoco comportamientos conflictivos y/o agresiones.</w:t>
      </w:r>
    </w:p>
    <w:p w14:paraId="742749A6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 podrán tener animales de compañía sueltos por el recinto de la Mostra.</w:t>
      </w:r>
    </w:p>
    <w:p w14:paraId="2241655C" w14:textId="24368719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La persona participante tendrá que APORTAR EL PUESTO, tanto estructura como decoración 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elementos que precise, BOMBILLAS DE BAJO CONSUMO O LED, LOS PORTALÁMPARAS QUE NECESITE, UN CABLE ALARGADOR DE 30 METROS EN PERFECTO ESTADO Y UN INTERRUPTOR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MAGNETOTÉRMICO. SE DEBERÁ INDICAR LA POTENCIA DE CONSUMO DEL PUESTO. HABRÁ UN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CONSUMO MÁXIMO POR PUESTO DE 200W, PARA CONSUMOS SUPERIORES SUPONDRÁ UN PLUS DE 20 € HASTA 1000W Y DE 30€ CADA 1000W DE MÁS QUE SE PRECISE.</w:t>
      </w:r>
    </w:p>
    <w:p w14:paraId="41DA49C5" w14:textId="7CC8C2FC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La firma de la solicitud y participar en la Mostra supone el COMPROMISO DE ACEPTAR 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CUMPLIR LAS NORMAS. El incumplimiento de cualquiera de ellas supondrá la no inscripción o 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desmontaje inmediato del puesto y abandono de la Mostra, sin reembolso de dinero alguno.</w:t>
      </w:r>
    </w:p>
    <w:p w14:paraId="6E4CF21D" w14:textId="77777777" w:rsidR="00DC6643" w:rsidRPr="00DC6643" w:rsidRDefault="00DC6643" w:rsidP="00DC6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</w:pPr>
      <w:proofErr w:type="gramStart"/>
      <w:r w:rsidRPr="00DC664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  <w:t>DOCUMENTACIÓN A APORTAR</w:t>
      </w:r>
      <w:proofErr w:type="gramEnd"/>
    </w:p>
    <w:p w14:paraId="18F143CA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Se deberán enviar los documentos a la dirección </w:t>
      </w:r>
      <w:hyperlink r:id="rId5" w:tgtFrame="_blank" w:history="1">
        <w:r w:rsidRPr="00DC66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mostraartesanal@patraix.org</w:t>
        </w:r>
      </w:hyperlink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:</w:t>
      </w:r>
    </w:p>
    <w:p w14:paraId="7AC25C98" w14:textId="77777777" w:rsidR="00DC6643" w:rsidRPr="00DC6643" w:rsidRDefault="00DC6643" w:rsidP="00F12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Dossier explicativo del proceso de fabricación de los productos con fotografías y enumeración de todos los que se van a vender en el puesto, también con fotografías</w:t>
      </w:r>
    </w:p>
    <w:p w14:paraId="0D67269D" w14:textId="77777777" w:rsidR="00DC6643" w:rsidRPr="00DC6643" w:rsidRDefault="00DC6643" w:rsidP="00DC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Certificado de altas en Autónomos e IAE</w:t>
      </w:r>
    </w:p>
    <w:p w14:paraId="4940FE05" w14:textId="77777777" w:rsidR="00DC6643" w:rsidRPr="00DC6643" w:rsidRDefault="00DC6643" w:rsidP="00F12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Seguro de responsabilidad civil en vigor</w:t>
      </w:r>
    </w:p>
    <w:p w14:paraId="5D5DED5E" w14:textId="77777777" w:rsidR="00DC6643" w:rsidRPr="00F12ECA" w:rsidRDefault="00DC6643" w:rsidP="00F12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F12EC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DNI, NIE o pasaporte</w:t>
      </w:r>
    </w:p>
    <w:p w14:paraId="77680A09" w14:textId="64D9CA33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La falta de alguno de estos documentos hará que la inscripción no resulte válida</w:t>
      </w:r>
    </w:p>
    <w:p w14:paraId="6D55E1C5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 xml:space="preserve">Precio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 la Mostra según metros para puestos de alimentación (IVA incluido):</w:t>
      </w:r>
    </w:p>
    <w:p w14:paraId="12C32EFE" w14:textId="77777777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 metros- 210€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3 metros - 285€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>4 metros - 350€</w:t>
      </w:r>
    </w:p>
    <w:p w14:paraId="64EE7374" w14:textId="77777777" w:rsidR="00DC6643" w:rsidRPr="00DC6643" w:rsidRDefault="00DC6643" w:rsidP="00DC6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s-ES"/>
          <w14:ligatures w14:val="none"/>
        </w:rPr>
        <w:t>PROCEDIMIENTO DE LA RESERVA</w:t>
      </w:r>
    </w:p>
    <w:p w14:paraId="2AD01749" w14:textId="052DB410" w:rsidR="00DC6643" w:rsidRPr="00DC6643" w:rsidRDefault="00DC6643" w:rsidP="00DC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Una vez recibida toda la documentación se estudiará si el puesto cumple los requisitos indicados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y, de ser así, se remitirá la factura con el número de cuenta bancaria donde realizar 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ingreso. Después deberemos recibir el justificante de ingreso, y sólo una vez recibido el justificante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de ingreso por vuestra parte, la reserva quedará formalmente realizada.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lastRenderedPageBreak/>
        <w:t>Los puestos asignados por la organización y el horario de montaje serán comunicados en 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momento en el que se formalice la inscripción.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Una vez formalizada la inscripción y posteriormente, no se reembolsará cantidad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alguna bajo ningún concepto, </w:t>
      </w:r>
      <w:proofErr w:type="spellStart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incluída</w:t>
      </w:r>
      <w:proofErr w:type="spellEnd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la suspensión total o parcial de la actividad por condiciones meteorológicas adversas. En el caso de que haya que desalojar algún puesto por ofrecer género inadecuado o por incumplir las normas, el importe ingresado no será devuelto.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En caso de no poder asistir a la </w:t>
      </w:r>
      <w:proofErr w:type="spellStart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mostra</w:t>
      </w:r>
      <w:proofErr w:type="spellEnd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 se ha de notificar al menos con 15 días de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antelación, de no ser así, supondrá la no invitación a posteriores </w:t>
      </w:r>
      <w:proofErr w:type="spellStart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mostras</w:t>
      </w:r>
      <w:proofErr w:type="spellEnd"/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Sólo en casos justificados, se estudiará por parte de esta organización algún tipo de reembolso del importe ingresado.</w:t>
      </w:r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br/>
        <w:t xml:space="preserve">Para cualquier aclaración o información adicional pueden ponerse en contacto con nosotros </w:t>
      </w:r>
      <w:hyperlink r:id="rId6" w:history="1">
        <w:r w:rsidRPr="00DC664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info@patraix.org</w:t>
        </w:r>
      </w:hyperlink>
      <w:r w:rsidRPr="00DC664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, 96 205 39 31 </w:t>
      </w:r>
    </w:p>
    <w:p w14:paraId="1290E68E" w14:textId="77777777" w:rsidR="009613B2" w:rsidRDefault="009613B2"/>
    <w:sectPr w:rsidR="00961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36E"/>
    <w:multiLevelType w:val="multilevel"/>
    <w:tmpl w:val="F34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235E9"/>
    <w:multiLevelType w:val="multilevel"/>
    <w:tmpl w:val="BBC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50793"/>
    <w:multiLevelType w:val="multilevel"/>
    <w:tmpl w:val="9DB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55656">
    <w:abstractNumId w:val="0"/>
  </w:num>
  <w:num w:numId="2" w16cid:durableId="1698311805">
    <w:abstractNumId w:val="1"/>
  </w:num>
  <w:num w:numId="3" w16cid:durableId="670644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43"/>
    <w:rsid w:val="00240475"/>
    <w:rsid w:val="00702FE2"/>
    <w:rsid w:val="009613B2"/>
    <w:rsid w:val="00DC6643"/>
    <w:rsid w:val="00F1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747"/>
  <w15:chartTrackingRefBased/>
  <w15:docId w15:val="{D7AC9F4E-585B-423B-8DE1-0E3BFAC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C6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664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paragraph" w:customStyle="1" w:styleId="has-text-align-left">
    <w:name w:val="has-text-align-left"/>
    <w:basedOn w:val="Normal"/>
    <w:rsid w:val="00DC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DC66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6643"/>
    <w:rPr>
      <w:b/>
      <w:bCs/>
    </w:rPr>
  </w:style>
  <w:style w:type="paragraph" w:styleId="Prrafodelista">
    <w:name w:val="List Paragraph"/>
    <w:basedOn w:val="Normal"/>
    <w:uiPriority w:val="34"/>
    <w:qFormat/>
    <w:rsid w:val="00F1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traix.org" TargetMode="External"/><Relationship Id="rId5" Type="http://schemas.openxmlformats.org/officeDocument/2006/relationships/hyperlink" Target="mailto:mostraartesanal@patrai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Mozas</dc:creator>
  <cp:keywords/>
  <dc:description/>
  <cp:lastModifiedBy>Santiago Mozas</cp:lastModifiedBy>
  <cp:revision>2</cp:revision>
  <dcterms:created xsi:type="dcterms:W3CDTF">2023-04-26T15:13:00Z</dcterms:created>
  <dcterms:modified xsi:type="dcterms:W3CDTF">2023-04-26T15:32:00Z</dcterms:modified>
</cp:coreProperties>
</file>